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FUNDAÇÃO HOSPITALAR DE HEMATOLOGIA E HEMOTERAPIA DO AMAZONAS (HEMOAM)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DIRETORIA DE ENSINO E PESQUISA (DEP)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GERÊNCIA DE PESQUISA (GP)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PROGRAMA DE APOIO À INICIAÇÃO CIENTIFICA (PAIC)</w:t>
      </w:r>
    </w:p>
    <w:p>
      <w:pPr>
        <w:pStyle w:val="Default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Ttulo"/>
        <w:spacing w:before="0" w:after="0"/>
        <w:jc w:val="center"/>
        <w:rPr>
          <w:rFonts w:cs="Arial"/>
        </w:rPr>
      </w:pPr>
      <w:r>
        <w:rPr>
          <w:rFonts w:cs="Arial"/>
          <w:b/>
          <w:bCs/>
        </w:rPr>
        <w:t>FORMULÁRIO PLANO DE ATIVIDADES – BOLSISTA</w:t>
      </w:r>
    </w:p>
    <w:p>
      <w:pPr>
        <w:pStyle w:val="Corpodetexto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5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40"/>
        <w:gridCol w:w="7214"/>
      </w:tblGrid>
      <w:tr>
        <w:trPr>
          <w:trHeight w:val="361" w:hRule="atLeast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PROGRAMA DE APOIO A INICIAÇÃO CIENTÍFICA DO AMAZONAS</w:t>
            </w:r>
          </w:p>
        </w:tc>
      </w:tr>
      <w:tr>
        <w:trPr>
          <w:trHeight w:val="361" w:hRule="atLeast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>PAIC-AM-202</w:t>
            </w: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-202</w:t>
            </w:r>
            <w:r>
              <w:rPr>
                <w:rFonts w:cs="Arial" w:ascii="Arial" w:hAnsi="Arial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NÍVEL A       (    ) NÍVEL B     (    ) NÍVEL C      (    ) NÍVEL D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NÍVEL E       (    ) NÍVEL F     (    ) NÍVEL G      (    ) NÍVEL H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NÍVEL I        (    ) NÍVEL J      (    ) NÍVEL II       (    ) NÍVEL III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NÍVEL IV      (    ) NÍVEL V     (  X  ) ÚNICO</w:t>
            </w:r>
          </w:p>
        </w:tc>
      </w:tr>
      <w:tr>
        <w:trPr>
          <w:trHeight w:val="222" w:hRule="atLeast"/>
          <w:cantSplit w:val="true"/>
        </w:trPr>
        <w:tc>
          <w:tcPr>
            <w:tcW w:w="9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9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80"/>
              </w:rPr>
              <w:t>É OBRIGATÓRIO PREENCHIMENTO DO PROGRAMA, BOLSA E NÍVEL.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tbl>
      <w:tblPr>
        <w:tblW w:w="955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59"/>
        <w:gridCol w:w="1556"/>
        <w:gridCol w:w="1205"/>
        <w:gridCol w:w="355"/>
        <w:gridCol w:w="991"/>
        <w:gridCol w:w="1069"/>
        <w:gridCol w:w="555"/>
        <w:gridCol w:w="855"/>
        <w:gridCol w:w="213"/>
        <w:gridCol w:w="2"/>
        <w:gridCol w:w="1183"/>
        <w:gridCol w:w="1"/>
        <w:gridCol w:w="1"/>
        <w:gridCol w:w="9"/>
      </w:tblGrid>
      <w:tr>
        <w:trPr>
          <w:trHeight w:val="361" w:hRule="atLeast"/>
          <w:cantSplit w:val="true"/>
        </w:trPr>
        <w:tc>
          <w:tcPr>
            <w:tcW w:w="955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1. DADOS DO BOLSISTA (não omita ou abrevie nomes)</w:t>
            </w:r>
          </w:p>
        </w:tc>
      </w:tr>
      <w:tr>
        <w:trPr>
          <w:trHeight w:val="361" w:hRule="atLeast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98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8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PASSAPORTE (ESTRANGEIRO):</w:t>
            </w:r>
          </w:p>
        </w:tc>
        <w:tc>
          <w:tcPr>
            <w:tcW w:w="11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  <w:cantSplit w:val="true"/>
        </w:trPr>
        <w:tc>
          <w:tcPr>
            <w:tcW w:w="3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4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  <w:cantSplit w:val="tru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  <w:cantSplit w:val="tru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AM</w:t>
            </w:r>
          </w:p>
        </w:tc>
        <w:tc>
          <w:tcPr>
            <w:tcW w:w="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  <w:cantSplit w:val="tru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  <w:cantSplit w:val="true"/>
        </w:trPr>
        <w:tc>
          <w:tcPr>
            <w:tcW w:w="955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tbl>
      <w:tblPr>
        <w:tblW w:w="967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93"/>
        <w:gridCol w:w="426"/>
        <w:gridCol w:w="141"/>
        <w:gridCol w:w="284"/>
        <w:gridCol w:w="1276"/>
        <w:gridCol w:w="283"/>
        <w:gridCol w:w="820"/>
        <w:gridCol w:w="315"/>
        <w:gridCol w:w="993"/>
        <w:gridCol w:w="540"/>
        <w:gridCol w:w="1410"/>
        <w:gridCol w:w="744"/>
        <w:gridCol w:w="1437"/>
        <w:gridCol w:w="1"/>
        <w:gridCol w:w="11"/>
      </w:tblGrid>
      <w:tr>
        <w:trPr>
          <w:trHeight w:val="279" w:hRule="atLeast"/>
          <w:cantSplit w:val="true"/>
        </w:trPr>
        <w:tc>
          <w:tcPr>
            <w:tcW w:w="96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2. FORMAÇÃO ACADÊMICA</w:t>
            </w:r>
          </w:p>
        </w:tc>
      </w:tr>
      <w:tr>
        <w:trPr>
          <w:trHeight w:val="279" w:hRule="atLeast"/>
          <w:cantSplit w:val="true"/>
        </w:trPr>
        <w:tc>
          <w:tcPr>
            <w:tcW w:w="96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 ) ENSINO FUNDAMENTAL      (      ) ENSINO MÉDIO      (  X   ) GRADUAÇÃO   </w:t>
            </w:r>
          </w:p>
        </w:tc>
      </w:tr>
      <w:tr>
        <w:trPr>
          <w:trHeight w:val="279" w:hRule="atLeast"/>
        </w:trPr>
        <w:tc>
          <w:tcPr>
            <w:tcW w:w="3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2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1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81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96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3. DADOS DO COORDENADOR / ORIENTADOR DO BOLSISTA </w:t>
            </w:r>
            <w:r>
              <w:rPr>
                <w:rFonts w:cs="Arial" w:ascii="Arial" w:hAnsi="Arial"/>
                <w:b/>
                <w:bCs/>
                <w:sz w:val="20"/>
              </w:rPr>
              <w:t>(não omita ou abrevie nomes)</w:t>
            </w:r>
          </w:p>
        </w:tc>
      </w:tr>
      <w:tr>
        <w:trPr>
          <w:trHeight w:val="279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8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9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8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9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PASSAPORTE (ESTRANGEIRO):</w:t>
            </w: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31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5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UNIDADE:</w:t>
            </w:r>
          </w:p>
        </w:tc>
        <w:tc>
          <w:tcPr>
            <w:tcW w:w="46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96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4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8"/>
        <w:gridCol w:w="608"/>
        <w:gridCol w:w="1697"/>
        <w:gridCol w:w="1425"/>
        <w:gridCol w:w="1876"/>
        <w:gridCol w:w="1227"/>
        <w:gridCol w:w="1072"/>
      </w:tblGrid>
      <w:tr>
        <w:trPr>
          <w:trHeight w:val="363" w:hRule="atLeast"/>
          <w:cantSplit w:val="true"/>
        </w:trPr>
        <w:tc>
          <w:tcPr>
            <w:tcW w:w="96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4. INSTITUIÇÃO ONDE PRETENDE DESENVOLVER O PROJETO</w:t>
            </w:r>
          </w:p>
        </w:tc>
      </w:tr>
      <w:tr>
        <w:trPr>
          <w:trHeight w:val="363" w:hRule="atLeast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Fundação Hospitalar de Hematologia e Hemoterapia do Amazonas - HEMOAM</w:t>
            </w:r>
          </w:p>
        </w:tc>
      </w:tr>
      <w:tr>
        <w:trPr>
          <w:trHeight w:val="363" w:hRule="atLeast"/>
        </w:trPr>
        <w:tc>
          <w:tcPr>
            <w:tcW w:w="2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2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Diretoria de Ensino e Pesquisa - DEP, Gerência de Pesquisa - GP</w:t>
            </w:r>
          </w:p>
        </w:tc>
      </w:tr>
      <w:tr>
        <w:trPr>
          <w:trHeight w:val="363" w:hRule="atLeast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 xml:space="preserve">Av. Constantino Nery, 4397, Bloco A, </w:t>
            </w: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 xml:space="preserve">° Andar, Sala </w:t>
            </w:r>
            <w:r>
              <w:rPr>
                <w:rFonts w:cs="Arial" w:ascii="Arial" w:hAnsi="Arial"/>
              </w:rPr>
              <w:t>06</w:t>
            </w:r>
          </w:p>
        </w:tc>
      </w:tr>
      <w:tr>
        <w:trPr>
          <w:trHeight w:val="363" w:hRule="atLeast"/>
          <w:cantSplit w:val="true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(92) 3655-0281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lightGray"/>
              </w:rPr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cs="Arial" w:ascii="Arial" w:hAnsi="Arial"/>
                <w:sz w:val="22"/>
                <w:szCs w:val="22"/>
                <w:highlight w:val="lightGray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paichemoam@gmail.com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val="en-US" w:eastAsia="zh-CN"/>
        </w:rPr>
      </w:pPr>
      <w:r>
        <w:rPr>
          <w:rFonts w:eastAsia="Calibri" w:cs="Arial" w:ascii="Arial" w:hAnsi="Arial"/>
          <w:kern w:val="2"/>
          <w:lang w:val="en-US" w:eastAsia="zh-CN"/>
        </w:rPr>
      </w:r>
    </w:p>
    <w:tbl>
      <w:tblPr>
        <w:tblW w:w="9554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44"/>
        <w:gridCol w:w="2926"/>
        <w:gridCol w:w="1612"/>
        <w:gridCol w:w="2671"/>
      </w:tblGrid>
      <w:tr>
        <w:trPr>
          <w:trHeight w:val="363" w:hRule="atLeast"/>
          <w:cantSplit w:val="true"/>
        </w:trPr>
        <w:tc>
          <w:tcPr>
            <w:tcW w:w="9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5. TÍTULO DO PROJETO DO BOLSISTA</w:t>
            </w:r>
          </w:p>
        </w:tc>
      </w:tr>
      <w:tr>
        <w:trPr>
          <w:trHeight w:val="603" w:hRule="atLeast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3" w:hRule="atLeast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3" w:hRule="atLeast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SUB 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/>
            </w:pPr>
            <w:r>
              <w:rPr>
                <w:rFonts w:cs="Arial" w:ascii="Arial" w:hAnsi="Arial"/>
                <w:sz w:val="22"/>
                <w:szCs w:val="22"/>
              </w:rPr>
              <w:t>01/08/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202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dice"/>
              <w:snapToGrid w:val="false"/>
              <w:spacing w:lineRule="auto" w:line="276"/>
              <w:rPr/>
            </w:pPr>
            <w:r>
              <w:rPr>
                <w:rFonts w:cs="Arial" w:ascii="Arial" w:hAnsi="Arial"/>
                <w:sz w:val="22"/>
                <w:szCs w:val="22"/>
              </w:rPr>
              <w:t>31/07/202</w:t>
            </w: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val="en-US" w:eastAsia="zh-CN"/>
        </w:rPr>
      </w:pPr>
      <w:r>
        <w:rPr>
          <w:rFonts w:eastAsia="Calibri" w:cs="Arial" w:ascii="Arial" w:hAnsi="Arial"/>
          <w:kern w:val="2"/>
          <w:lang w:val="en-US" w:eastAsia="zh-CN"/>
        </w:rPr>
      </w:r>
    </w:p>
    <w:tbl>
      <w:tblPr>
        <w:tblW w:w="962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0"/>
      </w:tblGrid>
      <w:tr>
        <w:trPr>
          <w:trHeight w:val="393" w:hRule="atLeast"/>
          <w:cantSplit w:val="true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6. PALAVRAS-CHAVE DO PROJETO (até cinco)</w:t>
            </w:r>
          </w:p>
        </w:tc>
      </w:tr>
      <w:tr>
        <w:trPr>
          <w:trHeight w:val="438" w:hRule="atLeast"/>
          <w:cantSplit w:val="true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tbl>
      <w:tblPr>
        <w:tblW w:w="960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5"/>
      </w:tblGrid>
      <w:tr>
        <w:trPr>
          <w:trHeight w:val="368" w:hRule="atLeast"/>
          <w:cantSplit w:val="true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</w:rPr>
              <w:t>7. RESUMO DO PLANO DE ATIVIDADES (até 3.000 caracteres)</w:t>
            </w:r>
          </w:p>
        </w:tc>
      </w:tr>
      <w:tr>
        <w:trPr>
          <w:trHeight w:val="3018" w:hRule="atLeast"/>
          <w:cantSplit w:val="true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</w:rPr>
              <w:tab/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tbl>
      <w:tblPr>
        <w:tblW w:w="9594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94"/>
      </w:tblGrid>
      <w:tr>
        <w:trPr>
          <w:trHeight w:val="562" w:hRule="atLeast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8. OBJETIVOS E METAS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val="en-US" w:eastAsia="zh-CN"/>
        </w:rPr>
      </w:pPr>
      <w:r>
        <w:rPr>
          <w:rFonts w:eastAsia="Calibri" w:cs="Arial" w:ascii="Arial" w:hAnsi="Arial"/>
          <w:kern w:val="2"/>
          <w:lang w:val="en-US" w:eastAsia="zh-CN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</w:rPr>
      </w:pPr>
      <w:r>
        <w:rPr>
          <w:rFonts w:cs="Arial" w:ascii="Arial" w:hAnsi="Arial"/>
          <w:b/>
          <w:bCs/>
          <w:color w:val="0000FF"/>
        </w:rPr>
        <w:t>8.1 Objetivo Geral (Alvo)</w:t>
      </w:r>
    </w:p>
    <w:tbl>
      <w:tblPr>
        <w:tblW w:w="959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94"/>
      </w:tblGrid>
      <w:tr>
        <w:trPr>
          <w:trHeight w:val="328" w:hRule="atLeast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Calibri" w:cs="Arial"/>
          <w:kern w:val="2"/>
          <w:lang w:val="en-US" w:eastAsia="zh-CN"/>
        </w:rPr>
      </w:pPr>
      <w:r>
        <w:rPr>
          <w:rFonts w:eastAsia="Calibri" w:cs="Arial" w:ascii="Arial" w:hAnsi="Arial"/>
          <w:kern w:val="2"/>
          <w:lang w:val="en-US" w:eastAsia="zh-CN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FF"/>
        </w:rPr>
        <w:t>8.2 Metas e Indicadores</w:t>
      </w:r>
    </w:p>
    <w:tbl>
      <w:tblPr>
        <w:tblW w:w="954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64"/>
        <w:gridCol w:w="4283"/>
      </w:tblGrid>
      <w:tr>
        <w:trPr>
          <w:trHeight w:val="334" w:hRule="atLeast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Indicadores Quantitativos</w:t>
            </w:r>
          </w:p>
        </w:tc>
      </w:tr>
      <w:tr>
        <w:trPr>
          <w:trHeight w:val="562" w:hRule="atLeast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spacing w:before="0" w:after="0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73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73"/>
      </w:tblGrid>
      <w:tr>
        <w:trPr>
          <w:trHeight w:val="454" w:hRule="atLeast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9. METODOLOGIA (Máximo de 2 páginas–não alterar a formatação)</w:t>
            </w:r>
          </w:p>
        </w:tc>
      </w:tr>
      <w:tr>
        <w:trPr>
          <w:trHeight w:val="510" w:hRule="atLeast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FF"/>
        </w:rPr>
        <w:t>9.1 Informar o Material necessário para a execução do projeto</w:t>
      </w:r>
    </w:p>
    <w:tbl>
      <w:tblPr>
        <w:tblW w:w="947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474"/>
      </w:tblGrid>
      <w:tr>
        <w:trPr>
          <w:trHeight w:val="1800" w:hRule="atLeast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                  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eastAsia="zh-CN"/>
        </w:rPr>
      </w:pPr>
      <w:r>
        <w:rPr>
          <w:rFonts w:eastAsia="Calibri" w:cs="Arial" w:ascii="Arial" w:hAnsi="Arial"/>
          <w:kern w:val="2"/>
          <w:lang w:eastAsia="zh-CN"/>
        </w:rPr>
      </w:r>
    </w:p>
    <w:tbl>
      <w:tblPr>
        <w:tblW w:w="9468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53"/>
        <w:gridCol w:w="464"/>
        <w:gridCol w:w="546"/>
        <w:gridCol w:w="563"/>
        <w:gridCol w:w="498"/>
        <w:gridCol w:w="466"/>
        <w:gridCol w:w="564"/>
        <w:gridCol w:w="456"/>
        <w:gridCol w:w="455"/>
        <w:gridCol w:w="455"/>
        <w:gridCol w:w="401"/>
        <w:gridCol w:w="563"/>
        <w:gridCol w:w="559"/>
        <w:gridCol w:w="1"/>
        <w:gridCol w:w="23"/>
      </w:tblGrid>
      <w:tr>
        <w:trPr>
          <w:trHeight w:val="357" w:hRule="atLeast"/>
        </w:trPr>
        <w:tc>
          <w:tcPr>
            <w:tcW w:w="944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10. CRONOGRAMA (Marcar com um X)</w:t>
            </w:r>
          </w:p>
        </w:tc>
        <w:tc>
          <w:tcPr>
            <w:tcW w:w="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3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Meta/Atividade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Ago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202</w:t>
            </w:r>
            <w:r>
              <w:rPr>
                <w:rFonts w:cs="Arial" w:ascii="Arial" w:hAnsi="Arial"/>
                <w:bCs/>
                <w:color w:val="000000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Set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Out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Nov</w:t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Dez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Jan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202</w:t>
            </w:r>
            <w:r>
              <w:rPr>
                <w:rFonts w:cs="Arial" w:ascii="Arial" w:hAnsi="Arial"/>
                <w:bCs/>
                <w:color w:val="000000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Fev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Mar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Abr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Mai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Jul</w:t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Calibri" w:cs="Arial"/>
          <w:kern w:val="2"/>
          <w:lang w:val="en-US" w:eastAsia="zh-CN"/>
        </w:rPr>
      </w:pPr>
      <w:r>
        <w:rPr>
          <w:rFonts w:eastAsia="Calibri" w:cs="Arial" w:ascii="Arial" w:hAnsi="Arial"/>
          <w:kern w:val="2"/>
          <w:lang w:val="en-US" w:eastAsia="zh-CN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418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vecento wide Book">
    <w:charset w:val="00"/>
    <w:family w:val="roman"/>
    <w:pitch w:val="variable"/>
  </w:font>
  <w:font w:name="Arial">
    <w:charset w:val="00"/>
    <w:family w:val="roman"/>
    <w:pitch w:val="variable"/>
  </w:font>
  <w:font w:name="Geomanist">
    <w:charset w:val="00"/>
    <w:family w:val="roman"/>
    <w:pitch w:val="variable"/>
  </w:font>
  <w:font w:name="Guardian Egyp Thi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7D94A865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7770" cy="361315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3607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pt;height:28.35pt" wp14:anchorId="7D94A865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 wp14:anchorId="587CF67C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960" cy="858520"/>
              <wp:effectExtent l="0" t="0" r="0" b="0"/>
              <wp:wrapNone/>
              <wp:docPr id="3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280" cy="85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33pt;margin-top:5.25pt;width:204.7pt;height:67.5pt;mso-position-horizontal-relative:margin" wp14:anchorId="587CF67C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760" cy="984885"/>
          <wp:effectExtent l="0" t="0" r="0" b="0"/>
          <wp:wrapNone/>
          <wp:docPr id="6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 DO HEMOAM-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10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 w:val="true"/>
      <w:keepLines/>
      <w:spacing w:before="40" w:after="0"/>
      <w:outlineLvl w:val="8"/>
    </w:pPr>
    <w:rPr>
      <w:rFonts w:ascii="Cambria" w:hAnsi="Cambria" w:eastAsia="ＭＳ ゴシック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>
    <w:name w:val="Link da Internet"/>
    <w:basedOn w:val="DefaultParagraphFont"/>
    <w:uiPriority w:val="99"/>
    <w:unhideWhenUsed/>
    <w:rsid w:val="00f73be3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3669f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63477c"/>
    <w:rPr>
      <w:rFonts w:ascii="Cambria" w:hAnsi="Cambria" w:eastAsia="ＭＳ ゴシック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orpodetextoChar" w:customStyle="1">
    <w:name w:val="Corpo de texto Char"/>
    <w:basedOn w:val="DefaultParagraphFont"/>
    <w:link w:val="Corpodetexto"/>
    <w:uiPriority w:val="1"/>
    <w:semiHidden/>
    <w:qFormat/>
    <w:rsid w:val="0063477c"/>
    <w:rPr>
      <w:rFonts w:ascii="Calibri" w:hAnsi="Calibri" w:eastAsia="Calibri" w:cs="Calibri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false"/>
      <w:spacing w:lineRule="auto" w:line="240" w:before="0" w:after="0"/>
    </w:pPr>
    <w:rPr>
      <w:rFonts w:ascii="Calibri" w:hAnsi="Calibri" w:eastAsia="Calibri" w:cs="Calibri"/>
      <w:lang w:val="en-US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3477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spacing w:lineRule="auto" w:line="240" w:before="0" w:after="0"/>
      <w:jc w:val="left"/>
    </w:pPr>
    <w:rPr>
      <w:rFonts w:ascii="Novecento wide Book" w:hAnsi="Novecento wide Book" w:eastAsia="Calibri" w:cs="Novecento wide Book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177b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63477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WWTtulo" w:customStyle="1">
    <w:name w:val="WW-Título"/>
    <w:basedOn w:val="Normal"/>
    <w:qFormat/>
    <w:rsid w:val="0063477c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kern w:val="2"/>
      <w:sz w:val="28"/>
      <w:szCs w:val="28"/>
      <w:lang w:eastAsia="zh-CN"/>
    </w:rPr>
  </w:style>
  <w:style w:type="paragraph" w:styleId="Ttulodatabela" w:customStyle="1">
    <w:name w:val="Título da tabela"/>
    <w:basedOn w:val="Contedodatabela"/>
    <w:qFormat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2A86-1077-4D8B-8410-6742A8C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LibreOffice/5.4.3.2$Windows_X86_64 LibreOffice_project/92a7159f7e4af62137622921e809f8546db437e5</Application>
  <Pages>3</Pages>
  <Words>379</Words>
  <Characters>2008</Characters>
  <CharactersWithSpaces>2435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2019-03-12T15:24:00Z</dcterms:created>
  <dc:creator>User</dc:creator>
  <dc:description/>
  <dc:language>pt-BR</dc:language>
  <cp:lastModifiedBy/>
  <cp:lastPrinted>2019-03-12T15:22:00Z</cp:lastPrinted>
  <dcterms:modified xsi:type="dcterms:W3CDTF">2021-04-09T10:40:42Z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